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64" w:rsidRDefault="00FF2864" w:rsidP="00EC4DBC">
      <w:pPr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E1273A" w:rsidRDefault="00E1273A" w:rsidP="00E1273A">
      <w:pPr>
        <w:autoSpaceDE w:val="0"/>
        <w:autoSpaceDN w:val="0"/>
        <w:adjustRightInd w:val="0"/>
        <w:ind w:left="284"/>
        <w:jc w:val="center"/>
        <w:rPr>
          <w:rFonts w:cs="Arial"/>
          <w:b/>
          <w:sz w:val="28"/>
          <w:szCs w:val="22"/>
        </w:rPr>
      </w:pPr>
    </w:p>
    <w:p w:rsidR="003E0BCB" w:rsidRDefault="003E0BCB" w:rsidP="00E1273A">
      <w:pPr>
        <w:autoSpaceDE w:val="0"/>
        <w:autoSpaceDN w:val="0"/>
        <w:adjustRightInd w:val="0"/>
        <w:ind w:left="284"/>
        <w:jc w:val="center"/>
        <w:rPr>
          <w:rFonts w:cs="Arial"/>
          <w:b/>
          <w:sz w:val="28"/>
          <w:szCs w:val="22"/>
        </w:rPr>
      </w:pPr>
      <w:r>
        <w:rPr>
          <w:rFonts w:cs="Arial"/>
          <w:b/>
          <w:sz w:val="28"/>
          <w:szCs w:val="22"/>
        </w:rPr>
        <w:t>Muster-</w:t>
      </w:r>
      <w:bookmarkStart w:id="0" w:name="_GoBack"/>
      <w:bookmarkEnd w:id="0"/>
      <w:r>
        <w:rPr>
          <w:rFonts w:cs="Arial"/>
          <w:b/>
          <w:sz w:val="28"/>
          <w:szCs w:val="22"/>
        </w:rPr>
        <w:t>Alternative</w:t>
      </w:r>
    </w:p>
    <w:p w:rsidR="00E1273A" w:rsidRDefault="00EC4DBC" w:rsidP="00E1273A">
      <w:pPr>
        <w:autoSpaceDE w:val="0"/>
        <w:autoSpaceDN w:val="0"/>
        <w:adjustRightInd w:val="0"/>
        <w:ind w:left="284"/>
        <w:jc w:val="center"/>
        <w:rPr>
          <w:rFonts w:cs="Arial"/>
          <w:b/>
          <w:sz w:val="28"/>
          <w:szCs w:val="22"/>
        </w:rPr>
      </w:pPr>
      <w:r>
        <w:rPr>
          <w:rFonts w:cs="Arial"/>
          <w:b/>
          <w:sz w:val="28"/>
          <w:szCs w:val="22"/>
        </w:rPr>
        <w:t>(Weitergabe, keine Direktwerbung, kein Datenschutzbeauftragter)</w:t>
      </w:r>
    </w:p>
    <w:p w:rsidR="00E1273A" w:rsidRPr="00E1273A" w:rsidRDefault="00E1273A" w:rsidP="00E1273A">
      <w:pPr>
        <w:autoSpaceDE w:val="0"/>
        <w:autoSpaceDN w:val="0"/>
        <w:adjustRightInd w:val="0"/>
        <w:ind w:left="284"/>
        <w:jc w:val="center"/>
        <w:rPr>
          <w:rFonts w:cs="Arial"/>
          <w:b/>
          <w:sz w:val="28"/>
          <w:szCs w:val="22"/>
        </w:rPr>
      </w:pPr>
    </w:p>
    <w:p w:rsidR="00FF2864" w:rsidRPr="00E1273A" w:rsidRDefault="00926D2D" w:rsidP="00E1273A">
      <w:pPr>
        <w:autoSpaceDE w:val="0"/>
        <w:autoSpaceDN w:val="0"/>
        <w:adjustRightInd w:val="0"/>
        <w:ind w:left="284"/>
        <w:jc w:val="center"/>
        <w:rPr>
          <w:rFonts w:cs="Arial"/>
          <w:b/>
          <w:sz w:val="28"/>
          <w:szCs w:val="22"/>
        </w:rPr>
      </w:pPr>
      <w:r>
        <w:rPr>
          <w:rFonts w:cs="Arial"/>
          <w:b/>
          <w:sz w:val="28"/>
          <w:szCs w:val="22"/>
        </w:rPr>
        <w:t>Information bei Erhebung von Daten beim Betroffenen</w:t>
      </w:r>
    </w:p>
    <w:p w:rsidR="00E1273A" w:rsidRDefault="00E1273A" w:rsidP="00FF2864">
      <w:pP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</w:p>
    <w:p w:rsidR="00926D2D" w:rsidRDefault="00926D2D" w:rsidP="00FF2864">
      <w:pP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</w:p>
    <w:p w:rsidR="003971F5" w:rsidRDefault="003971F5" w:rsidP="00FF2864">
      <w:pP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</w:p>
    <w:p w:rsidR="00926D2D" w:rsidRDefault="00926D2D" w:rsidP="00FF2864">
      <w:pP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</w:p>
    <w:p w:rsidR="00D43074" w:rsidRPr="00D43074" w:rsidRDefault="00D43074" w:rsidP="00FF2864">
      <w:pPr>
        <w:autoSpaceDE w:val="0"/>
        <w:autoSpaceDN w:val="0"/>
        <w:adjustRightInd w:val="0"/>
        <w:ind w:left="284"/>
        <w:jc w:val="both"/>
        <w:rPr>
          <w:rFonts w:cs="Arial"/>
          <w:b/>
          <w:szCs w:val="22"/>
        </w:rPr>
      </w:pPr>
      <w:r w:rsidRPr="00D43074">
        <w:rPr>
          <w:rFonts w:cs="Arial"/>
          <w:b/>
          <w:szCs w:val="22"/>
        </w:rPr>
        <w:t>Informationen zur Datenerhebung gemäß Artike</w:t>
      </w:r>
      <w:r>
        <w:rPr>
          <w:rFonts w:cs="Arial"/>
          <w:b/>
          <w:szCs w:val="22"/>
        </w:rPr>
        <w:t>l 13 DSGVO</w:t>
      </w:r>
    </w:p>
    <w:p w:rsidR="00D43074" w:rsidRDefault="00D43074" w:rsidP="00FF2864">
      <w:pP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</w:p>
    <w:p w:rsidR="00D43074" w:rsidRDefault="00D43074" w:rsidP="00FF2864">
      <w:pP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</w:p>
    <w:p w:rsidR="003971F5" w:rsidRDefault="00D43074" w:rsidP="003971F5">
      <w:pPr>
        <w:autoSpaceDE w:val="0"/>
        <w:autoSpaceDN w:val="0"/>
        <w:adjustRightInd w:val="0"/>
        <w:ind w:left="284"/>
        <w:jc w:val="both"/>
        <w:rPr>
          <w:rFonts w:cs="Arial"/>
          <w:szCs w:val="22"/>
        </w:rPr>
      </w:pPr>
      <w:r w:rsidRPr="003971F5">
        <w:rPr>
          <w:rFonts w:cs="Arial"/>
          <w:szCs w:val="22"/>
        </w:rPr>
        <w:t xml:space="preserve">Die Musterbetrieb GmbH, Musterstraße 1, 12345 Musterstadt, Geschäftsführerin Frau Musterfrau, erhebt </w:t>
      </w:r>
      <w:r w:rsidR="003971F5" w:rsidRPr="003971F5">
        <w:rPr>
          <w:rFonts w:cs="Arial"/>
          <w:szCs w:val="22"/>
        </w:rPr>
        <w:t>Ihre Daten zum Zweck der Vertragsdurchführung</w:t>
      </w:r>
      <w:r w:rsidR="00C74414">
        <w:rPr>
          <w:rFonts w:cs="Arial"/>
          <w:szCs w:val="22"/>
        </w:rPr>
        <w:t>,</w:t>
      </w:r>
      <w:r w:rsidR="009F5FB9">
        <w:rPr>
          <w:rFonts w:cs="Arial"/>
          <w:szCs w:val="22"/>
        </w:rPr>
        <w:t xml:space="preserve"> zur Erfüllung ihr</w:t>
      </w:r>
      <w:r w:rsidR="003971F5" w:rsidRPr="003971F5">
        <w:rPr>
          <w:rFonts w:cs="Arial"/>
          <w:szCs w:val="22"/>
        </w:rPr>
        <w:t>er vertraglichen und vorvertraglichen Pflichten</w:t>
      </w:r>
      <w:r w:rsidR="00EC4DBC">
        <w:rPr>
          <w:rFonts w:cs="Arial"/>
          <w:szCs w:val="22"/>
        </w:rPr>
        <w:t>.</w:t>
      </w:r>
    </w:p>
    <w:p w:rsidR="003971F5" w:rsidRDefault="003971F5" w:rsidP="003971F5">
      <w:pPr>
        <w:autoSpaceDE w:val="0"/>
        <w:autoSpaceDN w:val="0"/>
        <w:adjustRightInd w:val="0"/>
        <w:ind w:left="284"/>
        <w:jc w:val="both"/>
        <w:rPr>
          <w:rFonts w:cs="Arial"/>
          <w:szCs w:val="22"/>
        </w:rPr>
      </w:pPr>
    </w:p>
    <w:p w:rsidR="003971F5" w:rsidRDefault="003971F5" w:rsidP="003971F5">
      <w:pPr>
        <w:autoSpaceDE w:val="0"/>
        <w:autoSpaceDN w:val="0"/>
        <w:adjustRightInd w:val="0"/>
        <w:ind w:left="284"/>
        <w:jc w:val="both"/>
        <w:rPr>
          <w:rFonts w:cs="Arial"/>
          <w:szCs w:val="22"/>
        </w:rPr>
      </w:pPr>
      <w:r w:rsidRPr="003971F5">
        <w:rPr>
          <w:rFonts w:cs="Arial"/>
          <w:szCs w:val="22"/>
        </w:rPr>
        <w:t xml:space="preserve">Die Datenerhebung und Datenverarbeitung ist für die Durchführung des Vertrags erforderlich und beruht auf Artikel 6 Abs. 1 b) DSGVO. Eine Weitergabe </w:t>
      </w:r>
      <w:r w:rsidR="00EC4DBC">
        <w:rPr>
          <w:rFonts w:cs="Arial"/>
          <w:szCs w:val="22"/>
        </w:rPr>
        <w:t>der Daten an Dritte findet zur Vertragsdurchführung, z.B. an Subunternehmer, Lieferanten, Dienstleister oder Versicherungen(Schadensbehebung KFZ)</w:t>
      </w:r>
      <w:r w:rsidRPr="003971F5">
        <w:rPr>
          <w:rFonts w:cs="Arial"/>
          <w:szCs w:val="22"/>
        </w:rPr>
        <w:t xml:space="preserve"> statt. Die Daten werden gelöscht, sobald sie für den Zweck ihrer Verarbeitung nicht mehr erforderlich sind. </w:t>
      </w:r>
    </w:p>
    <w:p w:rsidR="003971F5" w:rsidRDefault="003971F5" w:rsidP="003971F5">
      <w:pPr>
        <w:autoSpaceDE w:val="0"/>
        <w:autoSpaceDN w:val="0"/>
        <w:adjustRightInd w:val="0"/>
        <w:ind w:left="284"/>
        <w:jc w:val="both"/>
        <w:rPr>
          <w:rFonts w:cs="Arial"/>
          <w:szCs w:val="22"/>
        </w:rPr>
      </w:pPr>
    </w:p>
    <w:p w:rsidR="00C525E4" w:rsidRDefault="00EC4DBC" w:rsidP="00275150">
      <w:pPr>
        <w:autoSpaceDE w:val="0"/>
        <w:autoSpaceDN w:val="0"/>
        <w:adjustRightInd w:val="0"/>
        <w:ind w:left="284"/>
        <w:jc w:val="both"/>
        <w:rPr>
          <w:rFonts w:cs="Arial"/>
          <w:szCs w:val="22"/>
        </w:rPr>
      </w:pPr>
      <w:r>
        <w:rPr>
          <w:rFonts w:cs="Arial"/>
          <w:szCs w:val="22"/>
        </w:rPr>
        <w:t>Sie sind</w:t>
      </w:r>
      <w:r w:rsidR="003F3D3A">
        <w:rPr>
          <w:rFonts w:cs="Arial"/>
          <w:szCs w:val="22"/>
        </w:rPr>
        <w:t xml:space="preserve"> berechtigt, </w:t>
      </w:r>
      <w:r w:rsidR="003971F5" w:rsidRPr="003971F5">
        <w:rPr>
          <w:rFonts w:cs="Arial"/>
          <w:szCs w:val="22"/>
        </w:rPr>
        <w:t xml:space="preserve">Auskunft der bei uns über Sie gespeicherten Daten zu beantragen sowie bei Unrichtigkeit der Daten die Berichtigung oder bei unzulässiger Datenspeicherung die Löschung </w:t>
      </w:r>
      <w:r w:rsidR="003F3D3A">
        <w:rPr>
          <w:rFonts w:cs="Arial"/>
          <w:szCs w:val="22"/>
        </w:rPr>
        <w:t xml:space="preserve">der Daten </w:t>
      </w:r>
      <w:r>
        <w:rPr>
          <w:rFonts w:cs="Arial"/>
          <w:szCs w:val="22"/>
        </w:rPr>
        <w:t>zu fordern.</w:t>
      </w:r>
    </w:p>
    <w:p w:rsidR="00C525E4" w:rsidRDefault="00C525E4" w:rsidP="003971F5">
      <w:pPr>
        <w:autoSpaceDE w:val="0"/>
        <w:autoSpaceDN w:val="0"/>
        <w:adjustRightInd w:val="0"/>
        <w:ind w:left="284"/>
        <w:jc w:val="both"/>
        <w:rPr>
          <w:rFonts w:cs="Arial"/>
          <w:szCs w:val="22"/>
        </w:rPr>
      </w:pPr>
    </w:p>
    <w:p w:rsidR="00926D2D" w:rsidRPr="003971F5" w:rsidRDefault="003F3D3A" w:rsidP="003971F5">
      <w:pPr>
        <w:autoSpaceDE w:val="0"/>
        <w:autoSpaceDN w:val="0"/>
        <w:adjustRightInd w:val="0"/>
        <w:ind w:left="284"/>
        <w:jc w:val="both"/>
        <w:rPr>
          <w:rFonts w:cs="Arial"/>
          <w:szCs w:val="22"/>
        </w:rPr>
      </w:pPr>
      <w:r>
        <w:rPr>
          <w:rFonts w:cs="Arial"/>
          <w:szCs w:val="22"/>
        </w:rPr>
        <w:t>Ihnen steht des Weiteren</w:t>
      </w:r>
      <w:r w:rsidR="003971F5" w:rsidRPr="003971F5">
        <w:rPr>
          <w:rFonts w:cs="Arial"/>
          <w:szCs w:val="22"/>
        </w:rPr>
        <w:t xml:space="preserve"> ein </w:t>
      </w:r>
      <w:r w:rsidR="00926D2D" w:rsidRPr="003971F5">
        <w:rPr>
          <w:rFonts w:cs="Arial"/>
          <w:szCs w:val="22"/>
        </w:rPr>
        <w:t>Beschwerderecht bei der Aufsichtsbehörde</w:t>
      </w:r>
      <w:r>
        <w:rPr>
          <w:rFonts w:cs="Arial"/>
          <w:szCs w:val="22"/>
        </w:rPr>
        <w:t xml:space="preserve"> zu</w:t>
      </w:r>
      <w:r w:rsidR="00926D2D" w:rsidRPr="003971F5">
        <w:rPr>
          <w:rFonts w:cs="Arial"/>
          <w:szCs w:val="22"/>
        </w:rPr>
        <w:t>.</w:t>
      </w:r>
    </w:p>
    <w:p w:rsidR="00926D2D" w:rsidRPr="00926D2D" w:rsidRDefault="00926D2D" w:rsidP="00926D2D">
      <w:pP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</w:p>
    <w:p w:rsidR="00926D2D" w:rsidRDefault="00926D2D" w:rsidP="00926D2D">
      <w:pPr>
        <w:autoSpaceDE w:val="0"/>
        <w:autoSpaceDN w:val="0"/>
        <w:adjustRightInd w:val="0"/>
        <w:ind w:left="284"/>
        <w:jc w:val="both"/>
        <w:rPr>
          <w:rFonts w:cs="Arial"/>
          <w:sz w:val="22"/>
          <w:szCs w:val="22"/>
        </w:rPr>
      </w:pPr>
    </w:p>
    <w:sectPr w:rsidR="00926D2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73A" w:rsidRDefault="00E1273A" w:rsidP="00E1273A">
      <w:r>
        <w:separator/>
      </w:r>
    </w:p>
  </w:endnote>
  <w:endnote w:type="continuationSeparator" w:id="0">
    <w:p w:rsidR="00E1273A" w:rsidRDefault="00E1273A" w:rsidP="00E12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73A" w:rsidRDefault="00E1273A" w:rsidP="00E1273A">
      <w:r>
        <w:separator/>
      </w:r>
    </w:p>
  </w:footnote>
  <w:footnote w:type="continuationSeparator" w:id="0">
    <w:p w:rsidR="00E1273A" w:rsidRDefault="00E1273A" w:rsidP="00E12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73A" w:rsidRDefault="00E1273A" w:rsidP="00E1273A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64"/>
    <w:rsid w:val="00030091"/>
    <w:rsid w:val="000A10B7"/>
    <w:rsid w:val="00275150"/>
    <w:rsid w:val="003971F5"/>
    <w:rsid w:val="003E0BCB"/>
    <w:rsid w:val="003F3D3A"/>
    <w:rsid w:val="00926D2D"/>
    <w:rsid w:val="00976B64"/>
    <w:rsid w:val="009F5FB9"/>
    <w:rsid w:val="00C346B8"/>
    <w:rsid w:val="00C407F6"/>
    <w:rsid w:val="00C525E4"/>
    <w:rsid w:val="00C67EDF"/>
    <w:rsid w:val="00C74414"/>
    <w:rsid w:val="00C93D3D"/>
    <w:rsid w:val="00D43074"/>
    <w:rsid w:val="00DC66BF"/>
    <w:rsid w:val="00DC7DA0"/>
    <w:rsid w:val="00E1273A"/>
    <w:rsid w:val="00EC4DBC"/>
    <w:rsid w:val="00FB7947"/>
    <w:rsid w:val="00FF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171E49A-362A-46C2-B970-49871044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2864"/>
    <w:pPr>
      <w:spacing w:after="0" w:line="240" w:lineRule="auto"/>
    </w:pPr>
    <w:rPr>
      <w:rFonts w:eastAsia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27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273A"/>
    <w:rPr>
      <w:rFonts w:eastAsia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127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1273A"/>
    <w:rPr>
      <w:rFonts w:eastAsia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273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273A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unhideWhenUsed/>
    <w:rsid w:val="00C525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ZDH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Peifer, Dr. Markus</dc:creator>
  <cp:lastModifiedBy>Nikoline Lafrenz</cp:lastModifiedBy>
  <cp:revision>15</cp:revision>
  <cp:lastPrinted>2017-08-30T08:04:00Z</cp:lastPrinted>
  <dcterms:created xsi:type="dcterms:W3CDTF">2017-08-23T10:18:00Z</dcterms:created>
  <dcterms:modified xsi:type="dcterms:W3CDTF">2018-07-20T11:21:00Z</dcterms:modified>
</cp:coreProperties>
</file>